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B4AEB" w14:textId="41D94612" w:rsidR="009B0D01" w:rsidRPr="0046365B" w:rsidRDefault="0046365B" w:rsidP="0046365B">
      <w:pPr>
        <w:spacing w:after="0"/>
        <w:jc w:val="right"/>
        <w:rPr>
          <w:rFonts w:asciiTheme="majorBidi" w:hAnsiTheme="majorBidi" w:cstheme="majorBidi"/>
        </w:rPr>
      </w:pP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  <w:t xml:space="preserve">Tapa Vallavolikogu </w:t>
      </w:r>
    </w:p>
    <w:p w14:paraId="12EC42A4" w14:textId="6027E0D2" w:rsidR="0046365B" w:rsidRPr="0046365B" w:rsidRDefault="0046365B" w:rsidP="0046365B">
      <w:pPr>
        <w:spacing w:after="0"/>
        <w:jc w:val="right"/>
        <w:rPr>
          <w:rFonts w:asciiTheme="majorBidi" w:hAnsiTheme="majorBidi" w:cstheme="majorBidi"/>
        </w:rPr>
      </w:pP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  <w:t>.a. määruse nr</w:t>
      </w:r>
    </w:p>
    <w:p w14:paraId="02984783" w14:textId="2B3FE668" w:rsidR="0046365B" w:rsidRPr="00C74E4C" w:rsidRDefault="0046365B" w:rsidP="00C74E4C">
      <w:pPr>
        <w:spacing w:after="0"/>
        <w:jc w:val="right"/>
        <w:rPr>
          <w:rFonts w:asciiTheme="majorBidi" w:hAnsiTheme="majorBidi" w:cstheme="majorBidi"/>
        </w:rPr>
      </w:pP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  <w:t>„ Tapa valla 2025.aasta eelarve“ lisa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C6D576E" w14:textId="292CDE49" w:rsidR="0046365B" w:rsidRPr="00A52750" w:rsidRDefault="004636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A52750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A52750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A52750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A52750">
        <w:rPr>
          <w:rFonts w:asciiTheme="majorBidi" w:hAnsiTheme="majorBidi" w:cstheme="majorBidi"/>
          <w:b/>
          <w:bCs/>
          <w:sz w:val="28"/>
          <w:szCs w:val="28"/>
        </w:rPr>
        <w:tab/>
        <w:t>Tapa valla 2025.aasta eelarve</w:t>
      </w:r>
    </w:p>
    <w:tbl>
      <w:tblPr>
        <w:tblStyle w:val="Kontuurtabel1"/>
        <w:tblW w:w="3446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285"/>
        <w:gridCol w:w="1961"/>
      </w:tblGrid>
      <w:tr w:rsidR="00C74E4C" w:rsidRPr="00C74E4C" w14:paraId="5D484AA5" w14:textId="77777777" w:rsidTr="00C74E4C">
        <w:trPr>
          <w:trHeight w:val="308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4E91F850" w14:textId="77777777" w:rsidR="00C74E4C" w:rsidRPr="00EF229A" w:rsidRDefault="00C74E4C" w:rsidP="00915E9F">
            <w:pPr>
              <w:jc w:val="center"/>
              <w:rPr>
                <w:sz w:val="20"/>
                <w:szCs w:val="20"/>
                <w:lang w:eastAsia="et-EE"/>
              </w:rPr>
            </w:pP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6C88F5BD" w14:textId="77777777" w:rsidR="00C74E4C" w:rsidRPr="00C74E4C" w:rsidRDefault="00C74E4C" w:rsidP="00915E9F">
            <w:pPr>
              <w:jc w:val="center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2025 eelarve projekt</w:t>
            </w:r>
          </w:p>
        </w:tc>
      </w:tr>
      <w:tr w:rsidR="00C74E4C" w:rsidRPr="00C74E4C" w14:paraId="2AFBBF1D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396486DD" w14:textId="77777777" w:rsidR="00C74E4C" w:rsidRPr="00C74E4C" w:rsidRDefault="00C74E4C" w:rsidP="00C74E4C">
            <w:pPr>
              <w:jc w:val="center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PÕHITEGEVUSE TULUD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54F736BC" w14:textId="77777777" w:rsidR="00C74E4C" w:rsidRPr="00C74E4C" w:rsidRDefault="00C74E4C" w:rsidP="00915E9F">
            <w:pPr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23 248 378</w:t>
            </w:r>
          </w:p>
        </w:tc>
      </w:tr>
      <w:tr w:rsidR="00C74E4C" w:rsidRPr="00C74E4C" w14:paraId="3774B3BA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16DF75D5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Maksutulud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26DE411D" w14:textId="77777777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12 578 688</w:t>
            </w:r>
          </w:p>
        </w:tc>
      </w:tr>
      <w:tr w:rsidR="00C74E4C" w:rsidRPr="00C74E4C" w14:paraId="74A40066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131FB745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Tulud kaupade ja teenuste müügist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744ACCE9" w14:textId="77777777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1 466 767</w:t>
            </w:r>
          </w:p>
        </w:tc>
      </w:tr>
      <w:tr w:rsidR="00C74E4C" w:rsidRPr="00C74E4C" w14:paraId="464E5584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52B04FB3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Saadavad toetused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30299538" w14:textId="77777777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9 082 923</w:t>
            </w:r>
          </w:p>
        </w:tc>
      </w:tr>
      <w:tr w:rsidR="00C74E4C" w:rsidRPr="00C74E4C" w14:paraId="273AE0BD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4633906E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Muud tegevustulud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1CEF6679" w14:textId="77777777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120 000</w:t>
            </w:r>
          </w:p>
        </w:tc>
      </w:tr>
      <w:tr w:rsidR="00C74E4C" w:rsidRPr="00C74E4C" w14:paraId="03F69E23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18CC6FA8" w14:textId="77777777" w:rsidR="00C74E4C" w:rsidRPr="00C74E4C" w:rsidRDefault="00C74E4C" w:rsidP="00C74E4C">
            <w:pPr>
              <w:jc w:val="center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PÕHITEGEVUSE KULUD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77AB5C08" w14:textId="54F10E0A" w:rsidR="00C74E4C" w:rsidRPr="00C74E4C" w:rsidRDefault="00C74E4C" w:rsidP="00915E9F">
            <w:pPr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21</w:t>
            </w:r>
            <w:r w:rsidR="002C40DE">
              <w:rPr>
                <w:b/>
                <w:bCs/>
                <w:sz w:val="20"/>
                <w:szCs w:val="20"/>
                <w:lang w:eastAsia="et-EE"/>
              </w:rPr>
              <w:t> 848 489</w:t>
            </w:r>
          </w:p>
        </w:tc>
      </w:tr>
      <w:tr w:rsidR="00C74E4C" w:rsidRPr="00C74E4C" w14:paraId="469E1AE1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271D68AD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Antavad  toetused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589E292A" w14:textId="77777777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1 893 228</w:t>
            </w:r>
          </w:p>
        </w:tc>
      </w:tr>
      <w:tr w:rsidR="00C74E4C" w:rsidRPr="00C74E4C" w14:paraId="5C8E3531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3A7A15C9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s.h. üldised valitsussektori teenused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51C70EC3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45 675</w:t>
            </w:r>
          </w:p>
        </w:tc>
      </w:tr>
      <w:tr w:rsidR="00C74E4C" w:rsidRPr="00C74E4C" w14:paraId="01D10B78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569B7749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avalik kord ja julgeolek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726E055F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2475C7C6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4BB1BB1B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majandus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32CAADAE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23 053</w:t>
            </w:r>
          </w:p>
        </w:tc>
      </w:tr>
      <w:tr w:rsidR="00C74E4C" w:rsidRPr="00C74E4C" w14:paraId="06DBDDE4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557DCF6B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keskkonnakaitse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5FBD93CC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0444DC50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3BDC3311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elamu- ja kommunaalmajandus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13461FF6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30 000</w:t>
            </w:r>
          </w:p>
        </w:tc>
      </w:tr>
      <w:tr w:rsidR="00C74E4C" w:rsidRPr="00C74E4C" w14:paraId="269D1C46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60C4A886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tervishoid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61C03AD0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10 000</w:t>
            </w:r>
          </w:p>
        </w:tc>
      </w:tr>
      <w:tr w:rsidR="00C74E4C" w:rsidRPr="00C74E4C" w14:paraId="4780140F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745273AE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vaba aeg, kultuur ja religioon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523B4983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57 000</w:t>
            </w:r>
          </w:p>
        </w:tc>
      </w:tr>
      <w:tr w:rsidR="00C74E4C" w:rsidRPr="00C74E4C" w14:paraId="60999C54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178E6BC1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haridus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5D5D552E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2 500</w:t>
            </w:r>
          </w:p>
        </w:tc>
      </w:tr>
      <w:tr w:rsidR="00C74E4C" w:rsidRPr="00C74E4C" w14:paraId="34742207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000F1B76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sotsiaalne kaitse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200D2C95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 xml:space="preserve"> 1 725 000</w:t>
            </w:r>
          </w:p>
        </w:tc>
      </w:tr>
      <w:tr w:rsidR="00C74E4C" w:rsidRPr="00C74E4C" w14:paraId="3FF13B97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664A2E79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Muud tegevuskulud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6C742D0D" w14:textId="69740AE8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19</w:t>
            </w:r>
            <w:r w:rsidR="002C40DE">
              <w:rPr>
                <w:sz w:val="20"/>
                <w:szCs w:val="20"/>
                <w:lang w:eastAsia="et-EE"/>
              </w:rPr>
              <w:t> 955 261</w:t>
            </w:r>
          </w:p>
        </w:tc>
      </w:tr>
      <w:tr w:rsidR="00C74E4C" w:rsidRPr="00C74E4C" w14:paraId="6B23292D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2487F10A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s.h.üldised valitsussektori teenused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74548FF2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1 282 505</w:t>
            </w:r>
          </w:p>
        </w:tc>
      </w:tr>
      <w:tr w:rsidR="00C74E4C" w:rsidRPr="00C74E4C" w14:paraId="6D748EC0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3EEFA3B3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Avalik kord ja julgeolek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26B79FA7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60 163</w:t>
            </w:r>
          </w:p>
        </w:tc>
      </w:tr>
      <w:tr w:rsidR="00C74E4C" w:rsidRPr="00C74E4C" w14:paraId="2B6CB77A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2B9547B9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majandus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0DD47A83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480 501</w:t>
            </w:r>
          </w:p>
        </w:tc>
      </w:tr>
      <w:tr w:rsidR="00C74E4C" w:rsidRPr="00C74E4C" w14:paraId="29AF3820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04C78C87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keskkonnakaitse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7978C875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475 650</w:t>
            </w:r>
          </w:p>
        </w:tc>
      </w:tr>
      <w:tr w:rsidR="00C74E4C" w:rsidRPr="00C74E4C" w14:paraId="392766EB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4208F4C6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elamu- ja kommunaalmajandus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24DFCF7B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1 177 994</w:t>
            </w:r>
          </w:p>
        </w:tc>
      </w:tr>
      <w:tr w:rsidR="00C74E4C" w:rsidRPr="00C74E4C" w14:paraId="7AD9D8C9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37A418EB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tervishoid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513BB69F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165</w:t>
            </w:r>
          </w:p>
        </w:tc>
      </w:tr>
      <w:tr w:rsidR="00C74E4C" w:rsidRPr="00C74E4C" w14:paraId="54152A83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125E8DDC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vaba aeg, kultuur ja religioon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286F6227" w14:textId="6E77EFBB" w:rsidR="00C74E4C" w:rsidRPr="00C74E4C" w:rsidRDefault="002C40DE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2 516 341</w:t>
            </w:r>
          </w:p>
        </w:tc>
      </w:tr>
      <w:tr w:rsidR="00C74E4C" w:rsidRPr="00C74E4C" w14:paraId="19B1F7AE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4B0CD435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haridus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75B41C63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11 817 469</w:t>
            </w:r>
          </w:p>
        </w:tc>
      </w:tr>
      <w:tr w:rsidR="00C74E4C" w:rsidRPr="00C74E4C" w14:paraId="33ADCB48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5B778F79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sotsiaalne kaitse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7FBDE958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2 144 473</w:t>
            </w:r>
          </w:p>
        </w:tc>
      </w:tr>
      <w:tr w:rsidR="00C74E4C" w:rsidRPr="00C74E4C" w14:paraId="1FA4F676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2D5C5BCE" w14:textId="77777777" w:rsidR="00C74E4C" w:rsidRPr="00C74E4C" w:rsidRDefault="00C74E4C" w:rsidP="00C74E4C">
            <w:pPr>
              <w:jc w:val="center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Põhitegevuse tulem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35E14F1E" w14:textId="705F122F" w:rsidR="00C74E4C" w:rsidRPr="00C74E4C" w:rsidRDefault="00C74E4C" w:rsidP="00915E9F">
            <w:pPr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1</w:t>
            </w:r>
            <w:r w:rsidR="00DA1DDF">
              <w:rPr>
                <w:b/>
                <w:bCs/>
                <w:sz w:val="20"/>
                <w:szCs w:val="20"/>
                <w:lang w:eastAsia="et-EE"/>
              </w:rPr>
              <w:t> </w:t>
            </w:r>
            <w:r w:rsidR="002C40DE">
              <w:rPr>
                <w:b/>
                <w:bCs/>
                <w:sz w:val="20"/>
                <w:szCs w:val="20"/>
                <w:lang w:eastAsia="et-EE"/>
              </w:rPr>
              <w:t>39</w:t>
            </w:r>
            <w:r w:rsidR="00DA1DDF">
              <w:rPr>
                <w:b/>
                <w:bCs/>
                <w:sz w:val="20"/>
                <w:szCs w:val="20"/>
                <w:lang w:eastAsia="et-EE"/>
              </w:rPr>
              <w:t>9 889</w:t>
            </w:r>
          </w:p>
        </w:tc>
      </w:tr>
      <w:tr w:rsidR="00C74E4C" w:rsidRPr="00C74E4C" w14:paraId="03CA658D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168FC810" w14:textId="77777777" w:rsidR="00C74E4C" w:rsidRPr="00C74E4C" w:rsidRDefault="00C74E4C" w:rsidP="00C74E4C">
            <w:pPr>
              <w:jc w:val="center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INVESTEERIMISTEGEVUS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117D0235" w14:textId="77777777" w:rsidR="00C74E4C" w:rsidRPr="00C74E4C" w:rsidRDefault="00C74E4C" w:rsidP="00915E9F">
            <w:pPr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-4 313 102</w:t>
            </w:r>
          </w:p>
        </w:tc>
      </w:tr>
      <w:tr w:rsidR="00C74E4C" w:rsidRPr="00C74E4C" w14:paraId="17BAC49D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06A691D7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Põhivara soetus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3CB570F2" w14:textId="77777777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-5 894 442</w:t>
            </w:r>
          </w:p>
        </w:tc>
      </w:tr>
      <w:tr w:rsidR="00C74E4C" w:rsidRPr="00C74E4C" w14:paraId="4C1EB3FC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7315868F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Põhivara müük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309B2D1E" w14:textId="77777777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200 000</w:t>
            </w:r>
          </w:p>
        </w:tc>
      </w:tr>
      <w:tr w:rsidR="00C74E4C" w:rsidRPr="00C74E4C" w14:paraId="27C4E3EA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50EBAD74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Saadav sihtfinantseerimine põhivara soetuseks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33DFB238" w14:textId="77777777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1 843 541</w:t>
            </w:r>
          </w:p>
        </w:tc>
      </w:tr>
      <w:tr w:rsidR="00C74E4C" w:rsidRPr="00C74E4C" w14:paraId="695686D9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47684C1E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Antav sihtfinantseerimine põhivara soetuseks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5D10D209" w14:textId="77777777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-59 701</w:t>
            </w:r>
          </w:p>
        </w:tc>
      </w:tr>
      <w:tr w:rsidR="00C74E4C" w:rsidRPr="00C74E4C" w14:paraId="4F4451C3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37801C08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 xml:space="preserve">Tagasilaekuvad laenud 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1B741487" w14:textId="77777777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5E91621E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0B019410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Finantstulud ja –kulud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1E73E127" w14:textId="77777777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-402 500</w:t>
            </w:r>
          </w:p>
        </w:tc>
      </w:tr>
      <w:tr w:rsidR="00C74E4C" w:rsidRPr="00C74E4C" w14:paraId="082C3DF4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0A6E07A5" w14:textId="77777777" w:rsidR="00C74E4C" w:rsidRPr="00C74E4C" w:rsidRDefault="00C74E4C" w:rsidP="00C74E4C">
            <w:pPr>
              <w:jc w:val="center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FINANTSEERIMISTEGEVUS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75E909DC" w14:textId="77777777" w:rsidR="00C74E4C" w:rsidRPr="00C74E4C" w:rsidRDefault="00C74E4C" w:rsidP="00915E9F">
            <w:pPr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2 573 654</w:t>
            </w:r>
          </w:p>
        </w:tc>
      </w:tr>
      <w:tr w:rsidR="00C74E4C" w:rsidRPr="00C74E4C" w14:paraId="409A9A57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24516507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Võlakohustuste võtmine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1C8BF74A" w14:textId="77777777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4 000 000</w:t>
            </w:r>
          </w:p>
        </w:tc>
      </w:tr>
      <w:tr w:rsidR="00C74E4C" w:rsidRPr="00C74E4C" w14:paraId="56BA28FB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061FC7E3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Võlakohustuste täitmine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438EC220" w14:textId="77777777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-1 426 346</w:t>
            </w:r>
          </w:p>
        </w:tc>
      </w:tr>
      <w:tr w:rsidR="00C74E4C" w:rsidRPr="00C74E4C" w14:paraId="5B63AB4A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3EC2F97A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Nõuete ja kohustuste saldo muutus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6D1BB7B6" w14:textId="77777777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C74E4C" w:rsidRPr="00FB50AB" w14:paraId="539D06AA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19AF1E8F" w14:textId="77777777" w:rsidR="00C74E4C" w:rsidRPr="00C74E4C" w:rsidRDefault="00C74E4C" w:rsidP="00C74E4C">
            <w:pPr>
              <w:jc w:val="center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LIKVIIDSETE VARADE MUUTUS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49621A70" w14:textId="0F6A6155" w:rsidR="00C74E4C" w:rsidRPr="00FB50AB" w:rsidRDefault="00C74E4C" w:rsidP="00915E9F">
            <w:pPr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-3</w:t>
            </w:r>
            <w:r w:rsidR="00DA1DDF">
              <w:rPr>
                <w:b/>
                <w:bCs/>
                <w:sz w:val="20"/>
                <w:szCs w:val="20"/>
                <w:lang w:eastAsia="et-EE"/>
              </w:rPr>
              <w:t>39 559</w:t>
            </w:r>
          </w:p>
        </w:tc>
      </w:tr>
    </w:tbl>
    <w:p w14:paraId="0D46545A" w14:textId="77777777" w:rsidR="0046365B" w:rsidRDefault="0046365B" w:rsidP="00C74E4C"/>
    <w:sectPr w:rsidR="00463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65B"/>
    <w:rsid w:val="002C40DE"/>
    <w:rsid w:val="0046365B"/>
    <w:rsid w:val="0057222D"/>
    <w:rsid w:val="007A19B0"/>
    <w:rsid w:val="007F30BA"/>
    <w:rsid w:val="009B0D01"/>
    <w:rsid w:val="009E684F"/>
    <w:rsid w:val="00A52750"/>
    <w:rsid w:val="00A57C8C"/>
    <w:rsid w:val="00B662DF"/>
    <w:rsid w:val="00BE6EF4"/>
    <w:rsid w:val="00C64250"/>
    <w:rsid w:val="00C74E4C"/>
    <w:rsid w:val="00DA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23F41"/>
  <w15:chartTrackingRefBased/>
  <w15:docId w15:val="{48436D1F-6EC1-42F5-822B-EE063E34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636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636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636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636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636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636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636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636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636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636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636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636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6365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6365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6365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6365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6365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6365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636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636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636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636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636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6365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6365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6365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636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6365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6365B"/>
    <w:rPr>
      <w:b/>
      <w:bCs/>
      <w:smallCaps/>
      <w:color w:val="0F4761" w:themeColor="accent1" w:themeShade="BF"/>
      <w:spacing w:val="5"/>
    </w:rPr>
  </w:style>
  <w:style w:type="table" w:customStyle="1" w:styleId="Kontuurtabel1">
    <w:name w:val="Kontuurtabel1"/>
    <w:basedOn w:val="Normaaltabel"/>
    <w:next w:val="Kontuurtabel"/>
    <w:uiPriority w:val="59"/>
    <w:rsid w:val="0046365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ntuurtabel">
    <w:name w:val="Table Grid"/>
    <w:basedOn w:val="Normaaltabel"/>
    <w:uiPriority w:val="39"/>
    <w:rsid w:val="00463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Imbi Saar</dc:creator>
  <cp:keywords/>
  <dc:description/>
  <cp:lastModifiedBy>Imbi Saar</cp:lastModifiedBy>
  <cp:revision>4</cp:revision>
  <dcterms:created xsi:type="dcterms:W3CDTF">2024-11-26T10:43:00Z</dcterms:created>
  <dcterms:modified xsi:type="dcterms:W3CDTF">2024-11-27T09:27:00Z</dcterms:modified>
</cp:coreProperties>
</file>